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38" w:rsidRDefault="00196E38" w:rsidP="00196E38">
      <w:pPr>
        <w:pStyle w:val="Standard"/>
        <w:jc w:val="center"/>
        <w:rPr>
          <w:b/>
          <w:bCs/>
        </w:rPr>
      </w:pPr>
      <w:bookmarkStart w:id="0" w:name="_GoBack"/>
      <w:bookmarkEnd w:id="0"/>
      <w:r>
        <w:rPr>
          <w:b/>
          <w:bCs/>
        </w:rPr>
        <w:t>ARTICLE IV</w:t>
      </w:r>
    </w:p>
    <w:p w:rsidR="00196E38" w:rsidRDefault="00196E38" w:rsidP="00196E38">
      <w:pPr>
        <w:pStyle w:val="Standard"/>
        <w:jc w:val="center"/>
        <w:rPr>
          <w:b/>
          <w:bCs/>
        </w:rPr>
      </w:pPr>
      <w:r>
        <w:rPr>
          <w:b/>
          <w:bCs/>
        </w:rPr>
        <w:t>Officers</w:t>
      </w:r>
    </w:p>
    <w:p w:rsidR="00196E38" w:rsidRDefault="00196E38" w:rsidP="00196E38">
      <w:pPr>
        <w:pStyle w:val="Standard"/>
        <w:jc w:val="center"/>
        <w:rPr>
          <w:b/>
          <w:bCs/>
        </w:rPr>
      </w:pPr>
    </w:p>
    <w:p w:rsidR="00196E38" w:rsidRDefault="00196E38" w:rsidP="00196E38">
      <w:pPr>
        <w:pStyle w:val="Standard"/>
      </w:pPr>
      <w:proofErr w:type="gramStart"/>
      <w:r>
        <w:t>Sec. 1.</w:t>
      </w:r>
      <w:proofErr w:type="gramEnd"/>
      <w:r>
        <w:t xml:space="preserve"> The officers of this club shall consist of a President, First Vice-President, Second Vice-President, Recording Secretary, Corresponding Secretary, Treasurer and a 6-member Board of Directors.   They shall perform duties usually incumbent on such officers and directors and such other duties as are prescribed by the by-laws.</w:t>
      </w:r>
    </w:p>
    <w:p w:rsidR="00196E38" w:rsidRDefault="00196E38" w:rsidP="00196E38">
      <w:pPr>
        <w:pStyle w:val="Standard"/>
      </w:pPr>
    </w:p>
    <w:p w:rsidR="00196E38" w:rsidRDefault="00196E38" w:rsidP="00196E38">
      <w:pPr>
        <w:pStyle w:val="Standard"/>
      </w:pPr>
      <w:r>
        <w:t>Revised to:</w:t>
      </w:r>
    </w:p>
    <w:p w:rsidR="00196E38" w:rsidRDefault="00196E38" w:rsidP="00196E38">
      <w:pPr>
        <w:pStyle w:val="Standard"/>
      </w:pPr>
    </w:p>
    <w:p w:rsidR="004E00E4" w:rsidRPr="00196E38" w:rsidRDefault="00196E38">
      <w:pPr>
        <w:rPr>
          <w:color w:val="4F81BD" w:themeColor="accent1"/>
        </w:rPr>
      </w:pPr>
      <w:proofErr w:type="gramStart"/>
      <w:r w:rsidRPr="00196E38">
        <w:rPr>
          <w:color w:val="4F81BD" w:themeColor="accent1"/>
        </w:rPr>
        <w:t>Sec. 1.</w:t>
      </w:r>
      <w:proofErr w:type="gramEnd"/>
      <w:r w:rsidRPr="00196E38">
        <w:rPr>
          <w:color w:val="4F81BD" w:themeColor="accent1"/>
        </w:rPr>
        <w:t xml:space="preserve"> The officers of this club shall consist of a President, Vice President, </w:t>
      </w:r>
      <w:proofErr w:type="gramStart"/>
      <w:r w:rsidRPr="00196E38">
        <w:rPr>
          <w:color w:val="4F81BD" w:themeColor="accent1"/>
        </w:rPr>
        <w:t>Secretary  and</w:t>
      </w:r>
      <w:proofErr w:type="gramEnd"/>
      <w:r w:rsidRPr="00196E38">
        <w:rPr>
          <w:color w:val="4F81BD" w:themeColor="accent1"/>
        </w:rPr>
        <w:t xml:space="preserve"> Treasurer and a 6-member Board of Directors. They shall perform duties usually incumbent on such officers and directors and such other duties as are prescribed by the by-laws</w:t>
      </w:r>
    </w:p>
    <w:p w:rsidR="00196E38" w:rsidRDefault="00196E38"/>
    <w:p w:rsidR="00196E38" w:rsidRDefault="00196E38">
      <w:r>
        <w:t>Rationale: In practice, this Club has not utilized the services of a First or Second Vice president just a Vice President and since we no longer publish a monthly newsletter there really is no need for a Corresponding or Recording Secretary, just a Secretary to record our minutes and keep the membership roster current.</w:t>
      </w:r>
    </w:p>
    <w:p w:rsidR="00C0682B" w:rsidRDefault="00C0682B"/>
    <w:p w:rsidR="00C0682B" w:rsidRDefault="00C0682B" w:rsidP="00C0682B">
      <w:pPr>
        <w:pStyle w:val="Standard"/>
        <w:jc w:val="center"/>
        <w:rPr>
          <w:b/>
          <w:bCs/>
        </w:rPr>
      </w:pPr>
      <w:r>
        <w:rPr>
          <w:b/>
          <w:bCs/>
        </w:rPr>
        <w:t>ARTICLE II</w:t>
      </w:r>
    </w:p>
    <w:p w:rsidR="00C0682B" w:rsidRDefault="00C0682B" w:rsidP="00C0682B">
      <w:pPr>
        <w:pStyle w:val="Standard"/>
        <w:jc w:val="center"/>
        <w:rPr>
          <w:b/>
          <w:bCs/>
        </w:rPr>
      </w:pPr>
      <w:r>
        <w:rPr>
          <w:b/>
          <w:bCs/>
        </w:rPr>
        <w:t>Duties of Officers</w:t>
      </w:r>
    </w:p>
    <w:p w:rsidR="00C0682B" w:rsidRDefault="00C0682B" w:rsidP="00C0682B">
      <w:pPr>
        <w:pStyle w:val="Standard"/>
        <w:jc w:val="center"/>
      </w:pPr>
    </w:p>
    <w:p w:rsidR="00C0682B" w:rsidRDefault="00C0682B" w:rsidP="00C0682B">
      <w:pPr>
        <w:pStyle w:val="Standard"/>
      </w:pPr>
      <w:r>
        <w:t>Sec. 1.</w:t>
      </w:r>
      <w:r>
        <w:rPr>
          <w:b/>
          <w:bCs/>
        </w:rPr>
        <w:t>President</w:t>
      </w:r>
      <w:r>
        <w:t>.  The president shall preside at all meetings of the club and of the Board of Directors.  He/she shall be a member ex-officio of all regular and special committees and shall perform all such other duties as usually pertain to the office.</w:t>
      </w:r>
    </w:p>
    <w:p w:rsidR="00C0682B" w:rsidRDefault="00C0682B" w:rsidP="00C0682B">
      <w:pPr>
        <w:pStyle w:val="Standard"/>
      </w:pPr>
    </w:p>
    <w:p w:rsidR="00C0682B" w:rsidRDefault="00C0682B" w:rsidP="00C0682B">
      <w:pPr>
        <w:pStyle w:val="Standard"/>
      </w:pPr>
      <w:proofErr w:type="gramStart"/>
      <w:r>
        <w:t>Sec. 2.</w:t>
      </w:r>
      <w:r>
        <w:rPr>
          <w:b/>
          <w:bCs/>
        </w:rPr>
        <w:t>First Vice-President</w:t>
      </w:r>
      <w:r>
        <w:t>.</w:t>
      </w:r>
      <w:proofErr w:type="gramEnd"/>
      <w:r>
        <w:t xml:space="preserve">  The 1</w:t>
      </w:r>
      <w:r>
        <w:rPr>
          <w:vertAlign w:val="superscript"/>
        </w:rPr>
        <w:t>st</w:t>
      </w:r>
      <w:r>
        <w:t xml:space="preserve"> VP shall perform the duties of the President in his/her absence or at his/her request.  He/she shall chair the membership review committee; interviewing prospective members by completing the interview questionnaire and monitoring new member service hour</w:t>
      </w:r>
    </w:p>
    <w:p w:rsidR="00C0682B" w:rsidRDefault="00C0682B" w:rsidP="00C0682B">
      <w:pPr>
        <w:pStyle w:val="Standard"/>
      </w:pPr>
      <w:proofErr w:type="gramStart"/>
      <w:r>
        <w:t>completion</w:t>
      </w:r>
      <w:proofErr w:type="gramEnd"/>
      <w:r>
        <w:t>.  He/she shall coordinate the annual Sportsmen's Forum.  He/she shall coordinate the second monthly social meetings including arranging the meal and obtaining a guest presenter or program.</w:t>
      </w:r>
    </w:p>
    <w:p w:rsidR="00C0682B" w:rsidRDefault="00C0682B" w:rsidP="00C0682B">
      <w:pPr>
        <w:pStyle w:val="Standard"/>
      </w:pPr>
    </w:p>
    <w:p w:rsidR="00C0682B" w:rsidRDefault="00C0682B" w:rsidP="00C0682B">
      <w:pPr>
        <w:pStyle w:val="Standard"/>
      </w:pPr>
      <w:proofErr w:type="gramStart"/>
      <w:r>
        <w:t>Sec. 3.</w:t>
      </w:r>
      <w:r>
        <w:rPr>
          <w:b/>
          <w:bCs/>
        </w:rPr>
        <w:t>Second Vice-President</w:t>
      </w:r>
      <w:r>
        <w:t>.</w:t>
      </w:r>
      <w:proofErr w:type="gramEnd"/>
      <w:r>
        <w:t xml:space="preserve">  The 2</w:t>
      </w:r>
      <w:r>
        <w:rPr>
          <w:vertAlign w:val="superscript"/>
        </w:rPr>
        <w:t>nd</w:t>
      </w:r>
      <w:r>
        <w:t xml:space="preserve"> VP shall perform the duties of the President when neither the President nor 1</w:t>
      </w:r>
      <w:r>
        <w:rPr>
          <w:vertAlign w:val="superscript"/>
        </w:rPr>
        <w:t>st</w:t>
      </w:r>
      <w:r>
        <w:t xml:space="preserve"> VP is available.  He/she shall chair the building committee, the annual turkey shoot, the annual financial audit, the annual youth ice fishing derby and the annual gun show.</w:t>
      </w:r>
    </w:p>
    <w:p w:rsidR="00C0682B" w:rsidRDefault="00C0682B" w:rsidP="00C0682B">
      <w:pPr>
        <w:pStyle w:val="Standard"/>
        <w:jc w:val="center"/>
        <w:rPr>
          <w:b/>
          <w:bCs/>
        </w:rPr>
      </w:pPr>
    </w:p>
    <w:p w:rsidR="00C0682B" w:rsidRDefault="00C0682B" w:rsidP="00C0682B">
      <w:pPr>
        <w:pStyle w:val="Standard"/>
      </w:pPr>
      <w:proofErr w:type="gramStart"/>
      <w:r>
        <w:t>Sec. 4.</w:t>
      </w:r>
      <w:r>
        <w:rPr>
          <w:b/>
          <w:bCs/>
        </w:rPr>
        <w:t>Recording Secretary</w:t>
      </w:r>
      <w:r>
        <w:t>.</w:t>
      </w:r>
      <w:proofErr w:type="gramEnd"/>
      <w:r>
        <w:t xml:space="preserve">  The Recording Secretary shall keep a true record of all club business meetings and have custody of the books and papers of the club.  All applications for membership in the club shall be made to the Recording Secretary.  He/she shall maintain the </w:t>
      </w:r>
      <w:r>
        <w:lastRenderedPageBreak/>
        <w:t>annual calendar of events.</w:t>
      </w:r>
    </w:p>
    <w:p w:rsidR="00C0682B" w:rsidRDefault="00C0682B" w:rsidP="00C0682B">
      <w:pPr>
        <w:pStyle w:val="Standard"/>
      </w:pPr>
    </w:p>
    <w:p w:rsidR="00C0682B" w:rsidRDefault="00C0682B" w:rsidP="00C0682B">
      <w:pPr>
        <w:pStyle w:val="Standard"/>
      </w:pPr>
      <w:proofErr w:type="gramStart"/>
      <w:r>
        <w:t>Sec. 5.</w:t>
      </w:r>
      <w:r>
        <w:rPr>
          <w:b/>
          <w:bCs/>
        </w:rPr>
        <w:t>Corresponding Secretary</w:t>
      </w:r>
      <w:r>
        <w:t>.</w:t>
      </w:r>
      <w:proofErr w:type="gramEnd"/>
      <w:r>
        <w:t xml:space="preserve">  The Corresponding Secretary shall conduct all official written (letter, email, website) correspondence pertaining to the club.  He/she shall perform the duties of the Recording Secretary in his/her absence.  He/she shall maintain a roster of members and coordinate the student scholarship program.</w:t>
      </w:r>
    </w:p>
    <w:p w:rsidR="00C0682B" w:rsidRDefault="00C0682B" w:rsidP="00C0682B">
      <w:pPr>
        <w:pStyle w:val="Standard"/>
      </w:pPr>
    </w:p>
    <w:p w:rsidR="00C0682B" w:rsidRDefault="00C0682B" w:rsidP="00C0682B">
      <w:pPr>
        <w:pStyle w:val="Standard"/>
      </w:pPr>
    </w:p>
    <w:p w:rsidR="00C0682B" w:rsidRDefault="00C0682B" w:rsidP="00C0682B">
      <w:pPr>
        <w:pStyle w:val="Standard"/>
      </w:pPr>
      <w:r>
        <w:t>Proposed revision:</w:t>
      </w:r>
    </w:p>
    <w:p w:rsidR="00C0682B" w:rsidRPr="00C0682B" w:rsidRDefault="00C0682B" w:rsidP="00C0682B">
      <w:pPr>
        <w:pStyle w:val="Standard"/>
        <w:jc w:val="center"/>
        <w:rPr>
          <w:b/>
          <w:bCs/>
          <w:color w:val="4F81BD" w:themeColor="accent1"/>
        </w:rPr>
      </w:pPr>
      <w:r w:rsidRPr="00C0682B">
        <w:rPr>
          <w:b/>
          <w:bCs/>
          <w:color w:val="4F81BD" w:themeColor="accent1"/>
        </w:rPr>
        <w:t>ARTICLE II</w:t>
      </w:r>
    </w:p>
    <w:p w:rsidR="00C0682B" w:rsidRPr="00C0682B" w:rsidRDefault="00C0682B" w:rsidP="00C0682B">
      <w:pPr>
        <w:pStyle w:val="Standard"/>
        <w:jc w:val="center"/>
        <w:rPr>
          <w:b/>
          <w:bCs/>
          <w:color w:val="4F81BD" w:themeColor="accent1"/>
        </w:rPr>
      </w:pPr>
      <w:r w:rsidRPr="00C0682B">
        <w:rPr>
          <w:b/>
          <w:bCs/>
          <w:color w:val="4F81BD" w:themeColor="accent1"/>
        </w:rPr>
        <w:t>Duties of Officers</w:t>
      </w:r>
    </w:p>
    <w:p w:rsidR="00C0682B" w:rsidRPr="00C0682B" w:rsidRDefault="00C0682B" w:rsidP="00C0682B">
      <w:pPr>
        <w:pStyle w:val="Standard"/>
        <w:jc w:val="center"/>
        <w:rPr>
          <w:color w:val="4F81BD" w:themeColor="accent1"/>
        </w:rPr>
      </w:pPr>
    </w:p>
    <w:p w:rsidR="00C0682B" w:rsidRPr="00C0682B" w:rsidRDefault="00C0682B" w:rsidP="00C0682B">
      <w:pPr>
        <w:pStyle w:val="Standard"/>
        <w:rPr>
          <w:color w:val="4F81BD" w:themeColor="accent1"/>
        </w:rPr>
      </w:pPr>
    </w:p>
    <w:p w:rsidR="00C0682B" w:rsidRPr="00C0682B" w:rsidRDefault="00C0682B" w:rsidP="00C0682B">
      <w:pPr>
        <w:pStyle w:val="Standard"/>
        <w:rPr>
          <w:color w:val="4F81BD" w:themeColor="accent1"/>
        </w:rPr>
      </w:pPr>
      <w:r w:rsidRPr="00C0682B">
        <w:rPr>
          <w:color w:val="4F81BD" w:themeColor="accent1"/>
        </w:rPr>
        <w:t>Sec. 2.</w:t>
      </w:r>
      <w:r w:rsidRPr="00C0682B">
        <w:rPr>
          <w:b/>
          <w:bCs/>
          <w:color w:val="4F81BD" w:themeColor="accent1"/>
        </w:rPr>
        <w:t>Vice-</w:t>
      </w:r>
      <w:proofErr w:type="gramStart"/>
      <w:r w:rsidRPr="00C0682B">
        <w:rPr>
          <w:b/>
          <w:bCs/>
          <w:color w:val="4F81BD" w:themeColor="accent1"/>
        </w:rPr>
        <w:t>President</w:t>
      </w:r>
      <w:r w:rsidRPr="00C0682B">
        <w:rPr>
          <w:color w:val="4F81BD" w:themeColor="accent1"/>
        </w:rPr>
        <w:t>.The  VP</w:t>
      </w:r>
      <w:proofErr w:type="gramEnd"/>
      <w:r w:rsidRPr="00C0682B">
        <w:rPr>
          <w:color w:val="4F81BD" w:themeColor="accent1"/>
        </w:rPr>
        <w:t xml:space="preserve"> shall perform the duties of the President in his/her absence or at his/her request.  He/she shall chair the membership review committee; interviewing prospective members by completing the interview questionnaire and monitoring new member service hour completion.  He/she shall coordinate the annual Sportsmen's Forum</w:t>
      </w:r>
    </w:p>
    <w:p w:rsidR="00C0682B" w:rsidRPr="00C0682B" w:rsidRDefault="00C0682B">
      <w:pPr>
        <w:rPr>
          <w:color w:val="4F81BD" w:themeColor="accent1"/>
        </w:rPr>
      </w:pPr>
    </w:p>
    <w:p w:rsidR="00C0682B" w:rsidRPr="00C0682B" w:rsidRDefault="00C0682B" w:rsidP="00C0682B">
      <w:pPr>
        <w:pStyle w:val="Standard"/>
        <w:rPr>
          <w:color w:val="4F81BD" w:themeColor="accent1"/>
        </w:rPr>
      </w:pPr>
      <w:r w:rsidRPr="00C0682B">
        <w:rPr>
          <w:color w:val="4F81BD" w:themeColor="accent1"/>
        </w:rPr>
        <w:t>Sec. 3.</w:t>
      </w:r>
      <w:r w:rsidRPr="00C0682B">
        <w:rPr>
          <w:b/>
          <w:bCs/>
          <w:color w:val="4F81BD" w:themeColor="accent1"/>
        </w:rPr>
        <w:t>Secretary</w:t>
      </w:r>
      <w:r w:rsidRPr="00C0682B">
        <w:rPr>
          <w:color w:val="4F81BD" w:themeColor="accent1"/>
        </w:rPr>
        <w:t xml:space="preserve">.  The Secretary shall keep a true record of all club business meetings and have custody of the books and papers of the club.  All applications for membership in the club shall be made to the Secretary.  He/she shall maintain the annual calendar of events. Secretary shall conduct all official written (letter, email, website) correspondence pertaining to the club. He/she shall maintain a roster of members and coordinate the student scholarship program/Youth Lifetime License Program. </w:t>
      </w:r>
    </w:p>
    <w:p w:rsidR="00C0682B" w:rsidRDefault="00C0682B" w:rsidP="00C0682B">
      <w:pPr>
        <w:pStyle w:val="Standard"/>
      </w:pPr>
    </w:p>
    <w:p w:rsidR="00C0682B" w:rsidRDefault="00C0682B">
      <w:r>
        <w:t>Rationale for the Revision:</w:t>
      </w:r>
    </w:p>
    <w:p w:rsidR="00C0682B" w:rsidRDefault="00C0682B">
      <w:r>
        <w:t>Simplifies our officer structure and clarifies responsibilities of the Secretary</w:t>
      </w:r>
    </w:p>
    <w:sectPr w:rsidR="00C0682B" w:rsidSect="00104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3502"/>
    <w:rsid w:val="0010403E"/>
    <w:rsid w:val="00196E38"/>
    <w:rsid w:val="001B4FAE"/>
    <w:rsid w:val="004E00E4"/>
    <w:rsid w:val="00974DFB"/>
    <w:rsid w:val="00BA5577"/>
    <w:rsid w:val="00C0682B"/>
    <w:rsid w:val="00EA3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6E3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6E3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BSChapin</dc:creator>
  <cp:lastModifiedBy>Rob</cp:lastModifiedBy>
  <cp:revision>2</cp:revision>
  <dcterms:created xsi:type="dcterms:W3CDTF">2018-11-24T19:24:00Z</dcterms:created>
  <dcterms:modified xsi:type="dcterms:W3CDTF">2018-11-24T19:24:00Z</dcterms:modified>
</cp:coreProperties>
</file>